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61" w:rsidRDefault="004B2B61" w:rsidP="00D85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D96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D96">
        <w:rPr>
          <w:rFonts w:ascii="Times New Roman" w:hAnsi="Times New Roman"/>
          <w:b/>
          <w:sz w:val="28"/>
          <w:szCs w:val="28"/>
        </w:rPr>
        <w:t>ПОБЕДИТЕЛЕ</w:t>
      </w:r>
      <w:r>
        <w:rPr>
          <w:rFonts w:ascii="Times New Roman" w:hAnsi="Times New Roman"/>
          <w:b/>
          <w:sz w:val="28"/>
          <w:szCs w:val="28"/>
        </w:rPr>
        <w:t xml:space="preserve">Й </w:t>
      </w:r>
    </w:p>
    <w:p w:rsidR="004B2B61" w:rsidRPr="00D85E12" w:rsidRDefault="004B2B61" w:rsidP="00D85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B61" w:rsidRPr="00267D96" w:rsidRDefault="004B2B61" w:rsidP="00D85E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D96">
        <w:rPr>
          <w:rFonts w:ascii="Times New Roman" w:hAnsi="Times New Roman"/>
          <w:sz w:val="28"/>
          <w:szCs w:val="28"/>
        </w:rPr>
        <w:t xml:space="preserve"> </w:t>
      </w:r>
      <w:r w:rsidRPr="00267D96">
        <w:rPr>
          <w:rFonts w:ascii="Times New Roman" w:hAnsi="Times New Roman"/>
          <w:b/>
          <w:bCs/>
          <w:sz w:val="28"/>
          <w:szCs w:val="28"/>
        </w:rPr>
        <w:t>конкурса ученических научных эссе по психологии «Психолог ‒ наука о человеке и животных»</w:t>
      </w:r>
    </w:p>
    <w:p w:rsidR="004B2B61" w:rsidRDefault="004B2B61" w:rsidP="00D85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D96">
        <w:rPr>
          <w:rFonts w:ascii="Times New Roman" w:hAnsi="Times New Roman"/>
          <w:b/>
          <w:sz w:val="28"/>
          <w:szCs w:val="28"/>
        </w:rPr>
        <w:t xml:space="preserve">15 февраля </w:t>
      </w:r>
      <w:r w:rsidRPr="00267D96">
        <w:rPr>
          <w:rFonts w:ascii="Times New Roman" w:hAnsi="Times New Roman"/>
          <w:b/>
          <w:bCs/>
          <w:sz w:val="28"/>
          <w:szCs w:val="28"/>
        </w:rPr>
        <w:t>‒</w:t>
      </w:r>
      <w:r w:rsidRPr="00267D96">
        <w:rPr>
          <w:rFonts w:ascii="Times New Roman" w:hAnsi="Times New Roman"/>
          <w:b/>
          <w:sz w:val="28"/>
          <w:szCs w:val="28"/>
        </w:rPr>
        <w:t xml:space="preserve"> 12 апреля 2021 г. </w:t>
      </w:r>
    </w:p>
    <w:p w:rsidR="004B2B61" w:rsidRDefault="004B2B61" w:rsidP="00D85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секциям)</w:t>
      </w:r>
    </w:p>
    <w:p w:rsidR="004B2B61" w:rsidRPr="00267D96" w:rsidRDefault="004B2B61" w:rsidP="00D85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" w:tblpY="1"/>
        <w:tblOverlap w:val="never"/>
        <w:tblW w:w="1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8385"/>
        <w:gridCol w:w="60"/>
        <w:gridCol w:w="15"/>
        <w:gridCol w:w="15"/>
        <w:gridCol w:w="15"/>
        <w:gridCol w:w="165"/>
        <w:gridCol w:w="15"/>
        <w:gridCol w:w="15"/>
        <w:gridCol w:w="15"/>
        <w:gridCol w:w="15"/>
        <w:gridCol w:w="1254"/>
        <w:gridCol w:w="1137"/>
        <w:gridCol w:w="1137"/>
        <w:gridCol w:w="1137"/>
        <w:gridCol w:w="1137"/>
      </w:tblGrid>
      <w:tr w:rsidR="004B2B61" w:rsidTr="00D85E12">
        <w:trPr>
          <w:gridAfter w:val="4"/>
          <w:wAfter w:w="4548" w:type="dxa"/>
        </w:trPr>
        <w:tc>
          <w:tcPr>
            <w:tcW w:w="5385" w:type="dxa"/>
            <w:shd w:val="clear" w:color="auto" w:fill="FFFF99"/>
          </w:tcPr>
          <w:p w:rsidR="004B2B61" w:rsidRPr="00D85E12" w:rsidRDefault="004B2B61" w:rsidP="00D8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Занятое место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Участник, школа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Балл</w:t>
            </w:r>
          </w:p>
        </w:tc>
      </w:tr>
      <w:tr w:rsidR="004B2B61" w:rsidTr="00CA4DF4">
        <w:trPr>
          <w:gridAfter w:val="4"/>
          <w:wAfter w:w="4548" w:type="dxa"/>
        </w:trPr>
        <w:tc>
          <w:tcPr>
            <w:tcW w:w="13770" w:type="dxa"/>
            <w:gridSpan w:val="2"/>
            <w:shd w:val="clear" w:color="auto" w:fill="FFFF99"/>
          </w:tcPr>
          <w:p w:rsidR="004B2B61" w:rsidRDefault="004B2B61" w:rsidP="00D8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5A67E3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«ЕСЛИ БЫ ЖИВОТНЫЕ МОГЛИ ГОВОРИТЬ, ЧТО БЫ ОНИ СКАЗАЛИ?»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Петровец Е.С. Школа 22,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Афендиков А.Э. Школа 72,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Черняк Т. Школа 4,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Сенченко В.А. ДонАгра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Бородина А.В. Школа 72,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bookmarkStart w:id="0" w:name="_GoBack"/>
            <w:bookmarkEnd w:id="0"/>
          </w:p>
        </w:tc>
      </w:tr>
      <w:tr w:rsidR="004B2B61" w:rsidTr="00FA2655">
        <w:trPr>
          <w:gridAfter w:val="4"/>
          <w:wAfter w:w="4548" w:type="dxa"/>
        </w:trPr>
        <w:tc>
          <w:tcPr>
            <w:tcW w:w="15354" w:type="dxa"/>
            <w:gridSpan w:val="12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67E3">
              <w:rPr>
                <w:rFonts w:ascii="Times New Roman" w:hAnsi="Times New Roman"/>
                <w:b/>
                <w:sz w:val="24"/>
                <w:highlight w:val="cyan"/>
              </w:rPr>
              <w:t>Секция «ПОВЕДЕНИЕ ЖИВОТНЫХ: ИНСТИНКТЫ ИЛИ СОЗНАНИЕ?»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AE26CD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385" w:type="dxa"/>
            <w:shd w:val="clear" w:color="auto" w:fill="FFFF99"/>
          </w:tcPr>
          <w:p w:rsidR="004B2B61" w:rsidRPr="00AE26CD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Мережко М.Е. Школа 49,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AE26CD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Корбут Д.Д. Школа 22,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AE26CD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Макеева Я.А. Школа 21,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AE26CD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Федорович Е. Школа 4,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AE26CD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Свирид Д.В. Школа 102,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</w:tr>
      <w:tr w:rsidR="004B2B61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5A67E3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</w:t>
            </w:r>
            <w:r w:rsidRPr="00A6397F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ПОВЕДЕНИЕ ЖИВОТНЫХ В ЭКСТРЕМАЛЬНЫХ СИТУАЦИЯХ</w:t>
            </w:r>
            <w:r>
              <w:rPr>
                <w:rFonts w:ascii="Times New Roman" w:hAnsi="Times New Roman"/>
                <w:b/>
                <w:sz w:val="24"/>
                <w:shd w:val="clear" w:color="auto" w:fill="FF0000"/>
              </w:rPr>
              <w:t>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Савченко А.М. Школа 112, Донецк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Субботина Д.В. Лицей 2 «Престиж», Макеевка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385" w:type="dxa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Пилипенко Е.Е. Школа 106, Донецк</w:t>
            </w:r>
          </w:p>
        </w:tc>
        <w:tc>
          <w:tcPr>
            <w:tcW w:w="1584" w:type="dxa"/>
            <w:gridSpan w:val="10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</w:tr>
      <w:tr w:rsidR="004B2B61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5A67E3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«ДОБРОЕ СЛОВО И КОШКЕ ПРИЯТНО : ЕСТЬ ЛИ У ЖИВОТНЫХ ЭМОЦИИ?»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4B2B61" w:rsidRPr="00AE26CD" w:rsidRDefault="004B2B61" w:rsidP="00AE2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Давидова А.С. Школа 112, Донецк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Кацер В.В. Школа 18, Горловка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Косминская О.А. Лицей «Коллеж»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Стальская Е.А. Гимназия, Макеевка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AE26CD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Смоляк А. ДонАгра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AE26CD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Афанасьева С.С. Школа 21, Макеевка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</w:tr>
      <w:tr w:rsidR="004B2B61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67E3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«КАК Я НАШЕЛ ДРУГА В ЛИЦЕ СВОЕГО ПИТОМЦА»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Купчинская П.Е. Школа 53, Макеевка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Комиссарова Ю.К. Школа 13, Донецк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45" w:type="dxa"/>
            <w:gridSpan w:val="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Коваленко Д.А. Школа 17, Горловка</w:t>
            </w:r>
          </w:p>
        </w:tc>
        <w:tc>
          <w:tcPr>
            <w:tcW w:w="1524" w:type="dxa"/>
            <w:gridSpan w:val="9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>
        <w:tc>
          <w:tcPr>
            <w:tcW w:w="15354" w:type="dxa"/>
            <w:gridSpan w:val="1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67E3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«МОЖНО ЛИ ОКАЗЫВАТЬ ПСИХОЛОГИЧЕСКУЮ ПОМОЩЬ ПРИ ПОМОЩИ ЖИВОТНЫХ?»</w:t>
            </w:r>
          </w:p>
        </w:tc>
        <w:tc>
          <w:tcPr>
            <w:tcW w:w="1137" w:type="dxa"/>
          </w:tcPr>
          <w:p w:rsidR="004B2B61" w:rsidRDefault="004B2B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</w:tcPr>
          <w:p w:rsidR="004B2B61" w:rsidRDefault="004B2B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</w:tcPr>
          <w:p w:rsidR="004B2B61" w:rsidRDefault="004B2B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</w:tcPr>
          <w:p w:rsidR="004B2B61" w:rsidRDefault="004B2B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60" w:type="dxa"/>
            <w:gridSpan w:val="3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Овчаренко А.А. Школа 86, Макеевка</w:t>
            </w:r>
          </w:p>
        </w:tc>
        <w:tc>
          <w:tcPr>
            <w:tcW w:w="1509" w:type="dxa"/>
            <w:gridSpan w:val="8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60" w:type="dxa"/>
            <w:gridSpan w:val="3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Замура Е. Школа 17, Горловка</w:t>
            </w:r>
          </w:p>
        </w:tc>
        <w:tc>
          <w:tcPr>
            <w:tcW w:w="1509" w:type="dxa"/>
            <w:gridSpan w:val="8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4B2B61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5A67E3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«СПОСОБНЫ ЛИ ЖИВОТНЫЕ К ОБУЧЕНИЮ»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Курусь В.Д. Школа 18, Макеевка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Гуридова А.А. Школа 101, Донецк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Смирнов А.Д. Школа 50, Макеевка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4B2B61" w:rsidTr="00923BBA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A67E3">
              <w:rPr>
                <w:rFonts w:ascii="Times New Roman" w:hAnsi="Times New Roman"/>
                <w:b/>
                <w:sz w:val="24"/>
                <w:highlight w:val="cyan"/>
              </w:rPr>
              <w:t>Секция</w:t>
            </w:r>
            <w:r>
              <w:rPr>
                <w:rFonts w:ascii="Times New Roman" w:hAnsi="Times New Roman"/>
                <w:b/>
                <w:sz w:val="24"/>
                <w:highlight w:val="cyan"/>
              </w:rPr>
              <w:t xml:space="preserve"> «</w:t>
            </w:r>
            <w:r w:rsidRPr="005A67E3">
              <w:rPr>
                <w:rFonts w:ascii="Times New Roman" w:hAnsi="Times New Roman"/>
                <w:b/>
                <w:sz w:val="24"/>
                <w:highlight w:val="cyan"/>
              </w:rPr>
              <w:t>ПОЧЕМУ Я СТАЛ ВЕТЕРИНАРОМ?» (для специалистов ДОНАГРА)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463DF2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4B2B61" w:rsidRPr="00463DF2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Пахомов М.С. Донагра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Сидоренко В.В. ДонАгра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463DF2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Орлова К. ДонАгра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AE26CD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475" w:type="dxa"/>
            <w:gridSpan w:val="4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Нибелюк М.М. ДонАгра</w:t>
            </w:r>
          </w:p>
        </w:tc>
        <w:tc>
          <w:tcPr>
            <w:tcW w:w="1494" w:type="dxa"/>
            <w:gridSpan w:val="7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4B2B61">
        <w:trPr>
          <w:gridAfter w:val="4"/>
          <w:wAfter w:w="4548" w:type="dxa"/>
          <w:trHeight w:val="376"/>
        </w:trPr>
        <w:tc>
          <w:tcPr>
            <w:tcW w:w="15354" w:type="dxa"/>
            <w:gridSpan w:val="12"/>
            <w:shd w:val="clear" w:color="auto" w:fill="FFFF99"/>
          </w:tcPr>
          <w:p w:rsidR="004B2B61" w:rsidRPr="005A67E3" w:rsidRDefault="004B2B61" w:rsidP="005A6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5A67E3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«ГУМАНИЗМ И ТОЛЕРАНТНОСТЬ КАК ВЫЗОВ ОБЩЕСТВУ»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Гугуева В.А. Школа 86, Макеевка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Стовбецкий И.С. Лицей «Коллеж», Донецк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Джаноян Д.Ю. Школа 53, Макеевка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Москвитина Р.С. Школа 72, Макеевка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Зубко Д.С. Школа 22, Харцызск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 w:rsidTr="00C04394">
        <w:trPr>
          <w:gridAfter w:val="4"/>
          <w:wAfter w:w="4548" w:type="dxa"/>
          <w:trHeight w:val="471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490" w:type="dxa"/>
            <w:gridSpan w:val="5"/>
            <w:shd w:val="clear" w:color="auto" w:fill="FFFF99"/>
          </w:tcPr>
          <w:p w:rsidR="004B2B61" w:rsidRDefault="004B2B61" w:rsidP="0092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Енин Н.А. Школа 32, Макеевка</w:t>
            </w:r>
          </w:p>
        </w:tc>
        <w:tc>
          <w:tcPr>
            <w:tcW w:w="1479" w:type="dxa"/>
            <w:gridSpan w:val="6"/>
            <w:shd w:val="clear" w:color="auto" w:fill="FFFF99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«КАК НАЛАДИТЬ ДИАЛОГ С РОДИТЕЛЯМИ»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4B2B61" w:rsidRPr="00213A0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Ларионова К. Лицей 2 «Престиж», Макеевка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Рожнова Е.А. Школа 49, Макеевка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Гайнуллина К.Р. Школа 72, Макеевка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Сябро Д.А. Школа 72, Макеевка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213A02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Пахарева А., Лысенко А. Гимназия, Торез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5385" w:type="dxa"/>
          </w:tcPr>
          <w:p w:rsidR="004B2B61" w:rsidRPr="00213A02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655" w:type="dxa"/>
            <w:gridSpan w:val="6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Никогосян Б.Г. Школа 17, Горловка</w:t>
            </w:r>
          </w:p>
        </w:tc>
        <w:tc>
          <w:tcPr>
            <w:tcW w:w="1314" w:type="dxa"/>
            <w:gridSpan w:val="5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 w:rsidP="00C04394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«КАК СКАЗАТЬ «НЕТ» ВРЕДНЫМ ПРИВЫЧКАМ»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4B2B61" w:rsidRPr="00213A0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Алексеенко Д. Лицей «Коллеж», Донецк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Тимошенко Е.А. Школа 94, Донецк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Подлужная Д.А. Школа 22, Харцызск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Турченко А.В. Школа 22, Харцызск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213A02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4B2B61" w:rsidRDefault="004B2B61" w:rsidP="00213A02">
            <w:pPr>
              <w:tabs>
                <w:tab w:val="left" w:pos="309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Кудряшов Я. Школа 32, Макеевка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5385" w:type="dxa"/>
          </w:tcPr>
          <w:p w:rsidR="004B2B61" w:rsidRPr="00213A02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670" w:type="dxa"/>
            <w:gridSpan w:val="7"/>
            <w:shd w:val="clear" w:color="auto" w:fill="FFFF99"/>
          </w:tcPr>
          <w:p w:rsidR="004B2B61" w:rsidRDefault="004B2B61" w:rsidP="00213A02">
            <w:pPr>
              <w:tabs>
                <w:tab w:val="left" w:pos="309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Соляр А.А. Школа 72, Макеевка</w:t>
            </w:r>
          </w:p>
        </w:tc>
        <w:tc>
          <w:tcPr>
            <w:tcW w:w="1299" w:type="dxa"/>
            <w:gridSpan w:val="4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 w:rsidP="00C04394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«МОЙ СПОСОБ БОРОТЬСЯ С ЛЕНЬЮ»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Воронков В. Школа 50, Макеевка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Грейц Е. Школа 47, Макеевка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Ламтюгова М. Гимназия, Макеевка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Овдиенко Р. Школа 13, Горловка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Зонтов А. Школа 32, Макеевка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00" w:type="dxa"/>
            <w:gridSpan w:val="9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Герасимова Д. Школа 4, Макеевка</w:t>
            </w:r>
          </w:p>
        </w:tc>
        <w:tc>
          <w:tcPr>
            <w:tcW w:w="1269" w:type="dxa"/>
            <w:gridSpan w:val="2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 w:rsidP="00C04394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«ПРОТИВОБОРСТВО И ЕДИНСТВО ДОБРА И ЗЛА В СОВРЕМЕННОМ МИРЕ»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Бобрышев И.Ю. Школа 19, Донецк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Котова В.В. Школа 16, Горловка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 w:rsidP="00BD0EC5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Гончарова Т.Т. Лицей «Коллеж», Донецк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Менякина А.В. Школа 12, Иловайск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Некипелова Д.Е. Школа 1, Горловка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Зинченко И.А. школа 44, Макеевка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Pr="00267D96" w:rsidRDefault="004B2B61" w:rsidP="00267D96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«СТРАХ И ТРЕВОГА: НАШИ ПРИРОДНЫЕ РЕГУЛЯТОРЫ ИЛИ НАВЯЗАННОСТЬ ОБЩЕСТВА»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Pr="008F3006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Туровец Д.Н. Школа 84, Горловка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Чекал А.Н. Школа 49, Макеевка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8F3006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Кадымова В.В. Школа 32, Макеевка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Pr="008F3006" w:rsidRDefault="004B2B61" w:rsidP="008F3006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Макалус В.Е. Школа 62, Макеевка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Pr="00BD0EC5" w:rsidRDefault="004B2B61" w:rsidP="00BD0EC5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C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8F3006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Pr="00BD0EC5" w:rsidRDefault="004B2B61" w:rsidP="008F300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D0EC5">
              <w:rPr>
                <w:rFonts w:ascii="Times New Roman" w:hAnsi="Times New Roman"/>
                <w:b/>
                <w:sz w:val="28"/>
                <w:szCs w:val="28"/>
              </w:rPr>
              <w:t>Маркина А. Школа 50, Макеевка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Pr="00BD0EC5" w:rsidRDefault="004B2B61" w:rsidP="00BD0EC5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C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BD0EC5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Pr="00BD0EC5" w:rsidRDefault="004B2B61" w:rsidP="00BD0EC5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Гребешкола А.А. Школа 16, Макеевка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Pr="00BD0EC5" w:rsidRDefault="004B2B61" w:rsidP="00BD0EC5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C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4B2B61" w:rsidTr="00923BBA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Pr="00267D96" w:rsidRDefault="004B2B61" w:rsidP="00267D96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«МОЛОДЕЖНЫЕ СУБКУЛЬТУРЫ: СПОСОБ САМОИДЕНТИФИКАЦИИ ИЛИ БЕГСТВО ОТ РЕАЛЬНОСТИ»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Сорокина Л.О. Школа 11,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Финьков Е. Школа 47,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Свердлова В.И. Школа 12, Иловайск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Чуприна П. Школа 91, Донецк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Грудинкина Д.А. Школа 106, Донецк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Воробьёва А.М. Школа 42, Горловка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 w:rsidP="00267D96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«САМОПОЗНАНИЕ КАК СПОСОБ ПРИНЯТИЯ ДРУГОГО»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Назаренко Н.Р. Лицей 1 «Лидер», Макеевка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685" w:type="dxa"/>
            <w:gridSpan w:val="8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Иванова Ю.С. Школа 53, Макеевка</w:t>
            </w:r>
          </w:p>
        </w:tc>
        <w:tc>
          <w:tcPr>
            <w:tcW w:w="1284" w:type="dxa"/>
            <w:gridSpan w:val="3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Default="004B2B61" w:rsidP="00C04394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0000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  <w:shd w:val="clear" w:color="auto" w:fill="FF0000"/>
              </w:rPr>
              <w:t>Секция «УМЕНИЕ ВЗЯТЬ НА СЕБЯ ОТВЕТСТВЕННОСТЬ КАК ХАРАКТЕРИСТИКА ЗРЕЛОЙ ЛИЧНОСТИ»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Цыгура А.С. Школа 59,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Петров И.К. Лицей «Коллеж», Донецк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Козлова Т.В. Лицей «Престиж»,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Лебедева Е.Р. Школа 84, Горловка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Пирогова Ю.Д. Школа 4,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4B2B61">
        <w:trPr>
          <w:gridAfter w:val="4"/>
          <w:wAfter w:w="4548" w:type="dxa"/>
        </w:trPr>
        <w:tc>
          <w:tcPr>
            <w:tcW w:w="5385" w:type="dxa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Сумятина А. Школа 15,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Pr="00C42B9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</w:rPr>
              <w:t>Секция «РЕАЛЬНАЯ ДЕСТВИТЕЛЬНОСТЬ: МОЙ ВЗГЛЯД НА ЖИЗНЬ»</w:t>
            </w:r>
          </w:p>
        </w:tc>
      </w:tr>
      <w:tr w:rsidR="004B2B61" w:rsidTr="00923BBA">
        <w:trPr>
          <w:gridAfter w:val="4"/>
          <w:wAfter w:w="4548" w:type="dxa"/>
        </w:trPr>
        <w:tc>
          <w:tcPr>
            <w:tcW w:w="5385" w:type="dxa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3B52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Кучеренко О. Школа 90,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4B2B61" w:rsidTr="00923BBA">
        <w:trPr>
          <w:gridAfter w:val="4"/>
          <w:wAfter w:w="4548" w:type="dxa"/>
        </w:trPr>
        <w:tc>
          <w:tcPr>
            <w:tcW w:w="5385" w:type="dxa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3B52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Киришун С. Школа 16,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4B2B61" w:rsidTr="00923BBA">
        <w:trPr>
          <w:gridAfter w:val="4"/>
          <w:wAfter w:w="4548" w:type="dxa"/>
        </w:trPr>
        <w:tc>
          <w:tcPr>
            <w:tcW w:w="5385" w:type="dxa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73B52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Перун А. Школа 16, Горловка</w:t>
            </w:r>
          </w:p>
        </w:tc>
        <w:tc>
          <w:tcPr>
            <w:tcW w:w="1254" w:type="dxa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4B2B61" w:rsidTr="00C04394">
        <w:trPr>
          <w:gridAfter w:val="4"/>
          <w:wAfter w:w="4548" w:type="dxa"/>
        </w:trPr>
        <w:tc>
          <w:tcPr>
            <w:tcW w:w="15354" w:type="dxa"/>
            <w:gridSpan w:val="12"/>
            <w:shd w:val="clear" w:color="auto" w:fill="FFFF99"/>
          </w:tcPr>
          <w:p w:rsidR="004B2B61" w:rsidRPr="00C04394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cyan"/>
              </w:rPr>
            </w:pPr>
            <w:r w:rsidRPr="00C04394">
              <w:rPr>
                <w:rFonts w:ascii="Times New Roman" w:hAnsi="Times New Roman"/>
                <w:b/>
                <w:sz w:val="24"/>
                <w:highlight w:val="cyan"/>
              </w:rPr>
              <w:t>Секция «ПОЯВЛЕНИЕ ЗАВИСИМОГО ПО</w:t>
            </w:r>
            <w:r>
              <w:rPr>
                <w:rFonts w:ascii="Times New Roman" w:hAnsi="Times New Roman"/>
                <w:b/>
                <w:sz w:val="24"/>
                <w:highlight w:val="cyan"/>
              </w:rPr>
              <w:t>В</w:t>
            </w:r>
            <w:r w:rsidRPr="00C04394">
              <w:rPr>
                <w:rFonts w:ascii="Times New Roman" w:hAnsi="Times New Roman"/>
                <w:b/>
                <w:sz w:val="24"/>
                <w:highlight w:val="cyan"/>
              </w:rPr>
              <w:t>ЕДЕНИЯ: ПРИЧИНЫ И ПРЕОДОЛЕНИЕ»</w:t>
            </w:r>
          </w:p>
        </w:tc>
      </w:tr>
      <w:tr w:rsidR="004B2B61" w:rsidTr="00923BBA">
        <w:trPr>
          <w:gridAfter w:val="4"/>
          <w:wAfter w:w="4548" w:type="dxa"/>
        </w:trPr>
        <w:tc>
          <w:tcPr>
            <w:tcW w:w="5385" w:type="dxa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2B92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Pr="00273B52" w:rsidRDefault="004B2B61" w:rsidP="00273B52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Куликова К. А. Школа 11,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4B2B61" w:rsidTr="00923BBA">
        <w:trPr>
          <w:gridAfter w:val="4"/>
          <w:wAfter w:w="4548" w:type="dxa"/>
        </w:trPr>
        <w:tc>
          <w:tcPr>
            <w:tcW w:w="5385" w:type="dxa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2B92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Яковенко Е.Е., Гимназия «Интеллект», Горловка</w:t>
            </w:r>
          </w:p>
        </w:tc>
        <w:tc>
          <w:tcPr>
            <w:tcW w:w="1254" w:type="dxa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4B2B61" w:rsidTr="00923BBA">
        <w:trPr>
          <w:gridAfter w:val="4"/>
          <w:wAfter w:w="4548" w:type="dxa"/>
        </w:trPr>
        <w:tc>
          <w:tcPr>
            <w:tcW w:w="5385" w:type="dxa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2B92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Завражная Ю.О. Школа 42, Горловка</w:t>
            </w:r>
          </w:p>
        </w:tc>
        <w:tc>
          <w:tcPr>
            <w:tcW w:w="1254" w:type="dxa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4B2B61" w:rsidTr="00923BBA">
        <w:trPr>
          <w:gridAfter w:val="4"/>
          <w:wAfter w:w="4548" w:type="dxa"/>
        </w:trPr>
        <w:tc>
          <w:tcPr>
            <w:tcW w:w="5385" w:type="dxa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2B92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8715" w:type="dxa"/>
            <w:gridSpan w:val="10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Большакова А. Школа 50, Макеевка</w:t>
            </w:r>
          </w:p>
        </w:tc>
        <w:tc>
          <w:tcPr>
            <w:tcW w:w="1254" w:type="dxa"/>
            <w:shd w:val="clear" w:color="auto" w:fill="FFFF99"/>
          </w:tcPr>
          <w:p w:rsidR="004B2B61" w:rsidRPr="00273B52" w:rsidRDefault="004B2B61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4B2B61" w:rsidRDefault="004B2B61"/>
    <w:sectPr w:rsidR="004B2B61" w:rsidSect="005A137A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794"/>
    <w:rsid w:val="001D604E"/>
    <w:rsid w:val="00213A02"/>
    <w:rsid w:val="00251A50"/>
    <w:rsid w:val="00267D96"/>
    <w:rsid w:val="00273B52"/>
    <w:rsid w:val="003E54AA"/>
    <w:rsid w:val="00463DF2"/>
    <w:rsid w:val="004B2B61"/>
    <w:rsid w:val="005143E6"/>
    <w:rsid w:val="005A137A"/>
    <w:rsid w:val="005A67E3"/>
    <w:rsid w:val="005F5CA6"/>
    <w:rsid w:val="00736699"/>
    <w:rsid w:val="008F3006"/>
    <w:rsid w:val="00923BBA"/>
    <w:rsid w:val="00931794"/>
    <w:rsid w:val="00A6397F"/>
    <w:rsid w:val="00AE26CD"/>
    <w:rsid w:val="00BD0EC5"/>
    <w:rsid w:val="00C04394"/>
    <w:rsid w:val="00C42B92"/>
    <w:rsid w:val="00C859A1"/>
    <w:rsid w:val="00CA00F2"/>
    <w:rsid w:val="00CA4DF4"/>
    <w:rsid w:val="00D85E12"/>
    <w:rsid w:val="00DD7F46"/>
    <w:rsid w:val="00F72C38"/>
    <w:rsid w:val="00F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7A"/>
    <w:pPr>
      <w:spacing w:after="200" w:line="276" w:lineRule="auto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3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137A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rsid w:val="005A137A"/>
    <w:rPr>
      <w:rFonts w:cs="Times New Roman"/>
    </w:rPr>
  </w:style>
  <w:style w:type="character" w:styleId="Hyperlink">
    <w:name w:val="Hyperlink"/>
    <w:basedOn w:val="DefaultParagraphFont"/>
    <w:uiPriority w:val="99"/>
    <w:rsid w:val="005A137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A137A"/>
    <w:rPr>
      <w:rFonts w:cs="Times New Roman"/>
    </w:rPr>
  </w:style>
  <w:style w:type="table" w:styleId="TableSimple1">
    <w:name w:val="Table Simple 1"/>
    <w:basedOn w:val="TableNormal"/>
    <w:uiPriority w:val="99"/>
    <w:rsid w:val="005A13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A13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5</Pages>
  <Words>715</Words>
  <Characters>4076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Русика</dc:creator>
  <cp:keywords/>
  <dc:description/>
  <cp:lastModifiedBy>User</cp:lastModifiedBy>
  <cp:revision>7</cp:revision>
  <dcterms:created xsi:type="dcterms:W3CDTF">2021-04-12T05:23:00Z</dcterms:created>
  <dcterms:modified xsi:type="dcterms:W3CDTF">2021-04-12T09:54:00Z</dcterms:modified>
</cp:coreProperties>
</file>